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laybkgnd" type="frame"/>
    </v:background>
  </w:background>
  <w:body>
    <w:p w14:paraId="5BAC727D" w14:textId="77777777" w:rsidR="00630F65" w:rsidRDefault="00630F65" w:rsidP="00630F65">
      <w:pPr>
        <w:ind w:left="2160"/>
        <w:rPr>
          <w:rFonts w:ascii="Arial Black" w:hAnsi="Arial Black"/>
          <w:b/>
          <w:bCs/>
          <w:sz w:val="44"/>
          <w:szCs w:val="44"/>
          <w:u w:val="single"/>
          <w:lang w:bidi="ar-JO"/>
        </w:rPr>
      </w:pPr>
      <w:r>
        <w:rPr>
          <w:rFonts w:ascii="Arial Black" w:hAnsi="Arial Black"/>
          <w:b/>
          <w:bCs/>
          <w:sz w:val="44"/>
          <w:szCs w:val="44"/>
          <w:u w:val="single"/>
          <w:rtl/>
          <w:lang w:bidi="ar-JO"/>
        </w:rPr>
        <w:t>شروط استثمار الادوية للصيدليات</w:t>
      </w:r>
    </w:p>
    <w:p w14:paraId="01B114FC" w14:textId="77777777" w:rsidR="00630F65" w:rsidRDefault="00630F65" w:rsidP="00630F65">
      <w:pPr>
        <w:jc w:val="lowKashida"/>
        <w:rPr>
          <w:rFonts w:ascii="Algerian" w:hAnsi="Algerian"/>
          <w:b/>
          <w:bCs/>
          <w:color w:val="0000FF"/>
          <w:sz w:val="32"/>
          <w:szCs w:val="32"/>
          <w:u w:val="single"/>
          <w:rtl/>
          <w:lang w:bidi="ar-JO"/>
        </w:rPr>
      </w:pPr>
    </w:p>
    <w:p w14:paraId="017EA66C" w14:textId="77777777" w:rsidR="00DD4D40" w:rsidRPr="00DD4D40" w:rsidRDefault="00DD4D40" w:rsidP="00DD4D40">
      <w:pPr>
        <w:numPr>
          <w:ilvl w:val="0"/>
          <w:numId w:val="1"/>
        </w:numPr>
        <w:spacing w:line="360" w:lineRule="auto"/>
        <w:ind w:left="368" w:hanging="368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lang w:bidi="ar-JO"/>
        </w:rPr>
      </w:pPr>
      <w:r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أن يكون الصيدلي مالكا للصيدلية لمدة لا تقل عن (3) سنوات ولا يسمح بتجاوز هذا البند </w:t>
      </w:r>
    </w:p>
    <w:p w14:paraId="72C32A6A" w14:textId="3FEF17B3" w:rsidR="00630F65" w:rsidRPr="00535003" w:rsidRDefault="00630F65" w:rsidP="005E11ED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rtl/>
          <w:lang w:bidi="ar-JO"/>
        </w:rPr>
      </w:pP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ان يكون مالك الصيدلية مسددا لكافة التزاماته المالية المترتبة عليه </w:t>
      </w:r>
    </w:p>
    <w:p w14:paraId="443F29A6" w14:textId="7F08C379" w:rsidR="00630F65" w:rsidRPr="00DD4D40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lang w:bidi="ar-JO"/>
        </w:rPr>
      </w:pP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وجود كفيل صيدلاني ومسدد لكافة التزاماته الماليه المترتبة عليه</w:t>
      </w:r>
      <w:r w:rsidR="00DD4D40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 أو كفيل </w:t>
      </w:r>
      <w:r w:rsidR="005E11ED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حكومي </w:t>
      </w:r>
      <w:r w:rsidR="00DD4D40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مع وجود اقتطاع من مكان عمله</w:t>
      </w: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.</w:t>
      </w:r>
    </w:p>
    <w:p w14:paraId="462DA9C9" w14:textId="77777777" w:rsidR="00DD4D40" w:rsidRPr="00535003" w:rsidRDefault="00DD4D40" w:rsidP="00DD4D40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lang w:bidi="ar-JO"/>
        </w:rPr>
      </w:pPr>
      <w:r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احضار رخصة مهن جديدة وسجل تجاري جديد للصيدلية .</w:t>
      </w:r>
    </w:p>
    <w:p w14:paraId="60D74DBF" w14:textId="77777777" w:rsidR="00630F65" w:rsidRPr="00B62E51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0"/>
          <w:szCs w:val="30"/>
          <w:u w:val="single"/>
          <w:lang w:bidi="ar-JO"/>
        </w:rPr>
      </w:pPr>
      <w:r w:rsidRPr="00B62E51">
        <w:rPr>
          <w:rFonts w:ascii="Algerian" w:hAnsi="Algerian" w:cs="Arabic Transparent" w:hint="cs"/>
          <w:b/>
          <w:bCs/>
          <w:color w:val="0000FF"/>
          <w:sz w:val="30"/>
          <w:szCs w:val="30"/>
          <w:rtl/>
          <w:lang w:bidi="ar-JO"/>
        </w:rPr>
        <w:t xml:space="preserve">يتم تسديد قيمة القرض بمدة اقصاها </w:t>
      </w:r>
      <w:r w:rsidR="00DD4D40" w:rsidRPr="00B62E51">
        <w:rPr>
          <w:rFonts w:ascii="Algerian" w:hAnsi="Algerian" w:cs="Arabic Transparent" w:hint="cs"/>
          <w:b/>
          <w:bCs/>
          <w:color w:val="0000FF"/>
          <w:sz w:val="30"/>
          <w:szCs w:val="30"/>
          <w:rtl/>
          <w:lang w:bidi="ar-JO"/>
        </w:rPr>
        <w:t>(24) شهر</w:t>
      </w:r>
      <w:r w:rsidRPr="00B62E51">
        <w:rPr>
          <w:rFonts w:ascii="Algerian" w:hAnsi="Algerian" w:cs="Arabic Transparent" w:hint="cs"/>
          <w:b/>
          <w:bCs/>
          <w:color w:val="0000FF"/>
          <w:sz w:val="30"/>
          <w:szCs w:val="30"/>
          <w:rtl/>
          <w:lang w:bidi="ar-JO"/>
        </w:rPr>
        <w:t xml:space="preserve"> وبمرابحة مقدارها (</w:t>
      </w:r>
      <w:r w:rsidR="00DD4D40" w:rsidRPr="00B62E51">
        <w:rPr>
          <w:rFonts w:ascii="Algerian" w:hAnsi="Algerian" w:cs="Arabic Transparent" w:hint="cs"/>
          <w:color w:val="0000FF"/>
          <w:sz w:val="30"/>
          <w:szCs w:val="30"/>
          <w:rtl/>
          <w:lang w:bidi="ar-JO"/>
        </w:rPr>
        <w:t>5</w:t>
      </w:r>
      <w:r w:rsidRPr="00B62E51">
        <w:rPr>
          <w:rFonts w:ascii="Algerian" w:hAnsi="Algerian" w:cs="Arabic Transparent" w:hint="cs"/>
          <w:b/>
          <w:bCs/>
          <w:color w:val="0000FF"/>
          <w:sz w:val="30"/>
          <w:szCs w:val="30"/>
          <w:rtl/>
          <w:lang w:bidi="ar-JO"/>
        </w:rPr>
        <w:t>%)</w:t>
      </w:r>
      <w:r w:rsidR="00DD4D40" w:rsidRPr="00B62E51">
        <w:rPr>
          <w:rFonts w:ascii="Algerian" w:hAnsi="Algerian" w:cs="Arabic Transparent" w:hint="cs"/>
          <w:b/>
          <w:bCs/>
          <w:color w:val="0000FF"/>
          <w:sz w:val="30"/>
          <w:szCs w:val="30"/>
          <w:rtl/>
          <w:lang w:bidi="ar-JO"/>
        </w:rPr>
        <w:t xml:space="preserve"> وبشيكات بنكية فقط .</w:t>
      </w:r>
    </w:p>
    <w:p w14:paraId="3ECE8E66" w14:textId="468D99AA" w:rsidR="00630F65" w:rsidRPr="00535003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lang w:bidi="ar-JO"/>
        </w:rPr>
      </w:pP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في حال التزام صاحب الصيدلية بالتسديد </w:t>
      </w:r>
      <w:r w:rsidR="005E11ED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(50%) من قيمة القرض يتم منحه</w:t>
      </w: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 قرضا أخر بمقدار(</w:t>
      </w:r>
      <w:r w:rsidR="00DD4D40">
        <w:rPr>
          <w:rFonts w:ascii="Algerian" w:hAnsi="Algerian" w:cs="Arabic Transparent" w:hint="cs"/>
          <w:color w:val="0000FF"/>
          <w:sz w:val="32"/>
          <w:szCs w:val="32"/>
          <w:rtl/>
          <w:lang w:bidi="ar-JO"/>
        </w:rPr>
        <w:t>50</w:t>
      </w: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%)</w:t>
      </w:r>
      <w:r w:rsidR="005E11ED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 </w:t>
      </w: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من قيمة القرض </w:t>
      </w:r>
      <w:r w:rsidR="005E11ED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السابق </w:t>
      </w:r>
      <w:r w:rsidR="00DD4D40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.</w:t>
      </w:r>
    </w:p>
    <w:p w14:paraId="1539BC1E" w14:textId="77777777" w:rsidR="00630F65" w:rsidRPr="00535003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lang w:bidi="ar-JO"/>
        </w:rPr>
      </w:pP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الحد الأقصى للقرض هو(</w:t>
      </w:r>
      <w:r w:rsidR="00DD4D40">
        <w:rPr>
          <w:rFonts w:ascii="Algerian" w:hAnsi="Algerian" w:cs="Arabic Transparent" w:hint="cs"/>
          <w:color w:val="0000FF"/>
          <w:sz w:val="32"/>
          <w:szCs w:val="32"/>
          <w:rtl/>
          <w:lang w:bidi="ar-JO"/>
        </w:rPr>
        <w:t>10000</w:t>
      </w: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) دينار.</w:t>
      </w:r>
    </w:p>
    <w:p w14:paraId="62F2954D" w14:textId="77777777" w:rsidR="00630F65" w:rsidRPr="00535003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lang w:bidi="ar-JO"/>
        </w:rPr>
      </w:pP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تقديم شيكات بنكية شهرية بقيمة كامل القرض مع المرابحة.</w:t>
      </w:r>
    </w:p>
    <w:p w14:paraId="0F5692FA" w14:textId="77777777" w:rsidR="00630F65" w:rsidRPr="00DD4D40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lang w:bidi="ar-JO"/>
        </w:rPr>
      </w:pP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</w:rPr>
        <w:t>يتم كتابة كمبيالة على</w:t>
      </w: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 الصيدلي المدين</w:t>
      </w: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</w:rPr>
        <w:t xml:space="preserve"> بالقيمة الإجمالية </w:t>
      </w: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للقرض وموقعة من الكفيل .</w:t>
      </w:r>
    </w:p>
    <w:p w14:paraId="075138CC" w14:textId="77777777" w:rsidR="00DD4D40" w:rsidRDefault="00DD4D40" w:rsidP="00DD4D40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lang w:bidi="ar-JO"/>
        </w:rPr>
      </w:pPr>
      <w:r>
        <w:rPr>
          <w:rFonts w:ascii="Algerian" w:hAnsi="Algerian" w:cs="Arabic Transparent" w:hint="cs"/>
          <w:b/>
          <w:bCs/>
          <w:color w:val="0000FF"/>
          <w:sz w:val="32"/>
          <w:szCs w:val="32"/>
          <w:u w:val="single"/>
          <w:rtl/>
          <w:lang w:bidi="ar-JO"/>
        </w:rPr>
        <w:t>يت</w:t>
      </w:r>
      <w:r w:rsidR="00C52DC0">
        <w:rPr>
          <w:rFonts w:ascii="Algerian" w:hAnsi="Algerian" w:cs="Arabic Transparent" w:hint="cs"/>
          <w:b/>
          <w:bCs/>
          <w:color w:val="0000FF"/>
          <w:sz w:val="32"/>
          <w:szCs w:val="32"/>
          <w:u w:val="single"/>
          <w:rtl/>
          <w:lang w:bidi="ar-JO"/>
        </w:rPr>
        <w:t>م</w:t>
      </w:r>
      <w:r>
        <w:rPr>
          <w:rFonts w:ascii="Algerian" w:hAnsi="Algerian" w:cs="Arabic Transparent" w:hint="cs"/>
          <w:b/>
          <w:bCs/>
          <w:color w:val="0000FF"/>
          <w:sz w:val="32"/>
          <w:szCs w:val="32"/>
          <w:u w:val="single"/>
          <w:rtl/>
          <w:lang w:bidi="ar-JO"/>
        </w:rPr>
        <w:t xml:space="preserve"> تقديم رهن بقيمة القرض المطلوب </w:t>
      </w:r>
    </w:p>
    <w:p w14:paraId="616789FC" w14:textId="77777777" w:rsidR="00630F65" w:rsidRPr="00535003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lang w:bidi="ar-JO"/>
        </w:rPr>
      </w:pP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يتم أحضار كتاب من الصيدلية/صاحب الصيدلية يوضح به قيمة الأدوية اللازمة مع ذكر اسم المستودع والكمية والسعر ليتم عرضها على اللجنة مع استكمال باقي الشروط.</w:t>
      </w:r>
    </w:p>
    <w:p w14:paraId="5C256D40" w14:textId="2BF84939" w:rsidR="00630F65" w:rsidRPr="00DD4D40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lang w:bidi="ar-JO"/>
        </w:rPr>
      </w:pP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يتم استيفاء مبلغ </w:t>
      </w:r>
      <w:r w:rsidR="005D241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50دينار </w:t>
      </w: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>بدل خدمات</w:t>
      </w:r>
      <w:r w:rsidRPr="00535003">
        <w:rPr>
          <w:rFonts w:ascii="Algerian" w:hAnsi="Algerian" w:cs="Arabic Transparent"/>
          <w:b/>
          <w:bCs/>
          <w:color w:val="0000FF"/>
          <w:sz w:val="32"/>
          <w:szCs w:val="32"/>
          <w:lang w:bidi="ar-JO"/>
        </w:rPr>
        <w:t>.</w:t>
      </w:r>
    </w:p>
    <w:p w14:paraId="1590DDC1" w14:textId="414CE6B9" w:rsidR="00630F65" w:rsidRPr="00535003" w:rsidRDefault="00630F65" w:rsidP="00DD4D40">
      <w:pPr>
        <w:numPr>
          <w:ilvl w:val="0"/>
          <w:numId w:val="1"/>
        </w:numPr>
        <w:spacing w:line="360" w:lineRule="auto"/>
        <w:jc w:val="lowKashida"/>
        <w:rPr>
          <w:rFonts w:ascii="Algerian" w:hAnsi="Algerian" w:cs="Arabic Transparent"/>
          <w:b/>
          <w:bCs/>
          <w:color w:val="0000FF"/>
          <w:sz w:val="32"/>
          <w:szCs w:val="32"/>
          <w:u w:val="single"/>
          <w:lang w:bidi="ar-JO"/>
        </w:rPr>
      </w:pP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</w:rPr>
        <w:t>في حال وفاة  الصيدلاني / الصيدلانية المستفيد من القرض يتم اقتطاع كامل قيمة القرض من تعويض الوفاة المستحق للورثة</w:t>
      </w:r>
      <w:r w:rsidRPr="00535003">
        <w:rPr>
          <w:rFonts w:ascii="Algerian" w:hAnsi="Algerian" w:cs="Arabic Transparent" w:hint="cs"/>
          <w:b/>
          <w:bCs/>
          <w:color w:val="0000FF"/>
          <w:sz w:val="32"/>
          <w:szCs w:val="32"/>
          <w:rtl/>
          <w:lang w:bidi="ar-JO"/>
        </w:rPr>
        <w:t xml:space="preserve">. </w:t>
      </w:r>
    </w:p>
    <w:p w14:paraId="7197ECEF" w14:textId="77777777" w:rsidR="00E94661" w:rsidRDefault="00E94661" w:rsidP="00DD4D40">
      <w:pPr>
        <w:rPr>
          <w:lang w:bidi="ar-JO"/>
        </w:rPr>
      </w:pPr>
    </w:p>
    <w:sectPr w:rsidR="00E94661" w:rsidSect="005E11ED">
      <w:pgSz w:w="11906" w:h="16838"/>
      <w:pgMar w:top="993" w:right="1133" w:bottom="1440" w:left="12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175D1"/>
    <w:multiLevelType w:val="hybridMultilevel"/>
    <w:tmpl w:val="0ED69F72"/>
    <w:lvl w:ilvl="0" w:tplc="64D2616A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  <w:rPr>
        <w:rFonts w:ascii="Tw Cen MT Condensed" w:hAnsi="Tw Cen MT Condensed" w:cs="Simplified Arabic" w:hint="default"/>
        <w:b/>
        <w:bCs/>
        <w:iCs w:val="0"/>
        <w:color w:val="000000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538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65"/>
    <w:rsid w:val="000020DE"/>
    <w:rsid w:val="00003079"/>
    <w:rsid w:val="00007801"/>
    <w:rsid w:val="00007C87"/>
    <w:rsid w:val="00013406"/>
    <w:rsid w:val="00020010"/>
    <w:rsid w:val="00024CD7"/>
    <w:rsid w:val="000278F1"/>
    <w:rsid w:val="00027BD1"/>
    <w:rsid w:val="00027D30"/>
    <w:rsid w:val="00030BD8"/>
    <w:rsid w:val="00031258"/>
    <w:rsid w:val="0003194D"/>
    <w:rsid w:val="00035033"/>
    <w:rsid w:val="0004139B"/>
    <w:rsid w:val="00042624"/>
    <w:rsid w:val="00043880"/>
    <w:rsid w:val="00043BB4"/>
    <w:rsid w:val="00045132"/>
    <w:rsid w:val="0004626E"/>
    <w:rsid w:val="00050C76"/>
    <w:rsid w:val="00056E45"/>
    <w:rsid w:val="00064037"/>
    <w:rsid w:val="00064B92"/>
    <w:rsid w:val="00070B2B"/>
    <w:rsid w:val="000737BF"/>
    <w:rsid w:val="00076EF8"/>
    <w:rsid w:val="000817F7"/>
    <w:rsid w:val="00083CCB"/>
    <w:rsid w:val="00084BC6"/>
    <w:rsid w:val="00092618"/>
    <w:rsid w:val="0009476A"/>
    <w:rsid w:val="000A371F"/>
    <w:rsid w:val="000A4B9E"/>
    <w:rsid w:val="000B2E5A"/>
    <w:rsid w:val="000B6E52"/>
    <w:rsid w:val="000C0C23"/>
    <w:rsid w:val="000C7698"/>
    <w:rsid w:val="000C7F75"/>
    <w:rsid w:val="001020AE"/>
    <w:rsid w:val="001040AD"/>
    <w:rsid w:val="0010426E"/>
    <w:rsid w:val="001055B6"/>
    <w:rsid w:val="00106810"/>
    <w:rsid w:val="00107D7C"/>
    <w:rsid w:val="00114933"/>
    <w:rsid w:val="00114DA7"/>
    <w:rsid w:val="0011611F"/>
    <w:rsid w:val="00122569"/>
    <w:rsid w:val="0012514A"/>
    <w:rsid w:val="0013509D"/>
    <w:rsid w:val="001430D9"/>
    <w:rsid w:val="00143214"/>
    <w:rsid w:val="00150466"/>
    <w:rsid w:val="00152D57"/>
    <w:rsid w:val="00153122"/>
    <w:rsid w:val="001563A3"/>
    <w:rsid w:val="00163A7A"/>
    <w:rsid w:val="0016514A"/>
    <w:rsid w:val="00171F7D"/>
    <w:rsid w:val="00173273"/>
    <w:rsid w:val="00183407"/>
    <w:rsid w:val="00187779"/>
    <w:rsid w:val="001A1298"/>
    <w:rsid w:val="001B410C"/>
    <w:rsid w:val="001B6077"/>
    <w:rsid w:val="001C0361"/>
    <w:rsid w:val="001C10A6"/>
    <w:rsid w:val="001C67CE"/>
    <w:rsid w:val="001D0FCF"/>
    <w:rsid w:val="001D2183"/>
    <w:rsid w:val="001D2A17"/>
    <w:rsid w:val="001D5EB4"/>
    <w:rsid w:val="001D729B"/>
    <w:rsid w:val="001D72C1"/>
    <w:rsid w:val="001E0280"/>
    <w:rsid w:val="001E1C8C"/>
    <w:rsid w:val="001F029E"/>
    <w:rsid w:val="001F3C9C"/>
    <w:rsid w:val="001F64F4"/>
    <w:rsid w:val="002046F6"/>
    <w:rsid w:val="00212FDC"/>
    <w:rsid w:val="00213268"/>
    <w:rsid w:val="002142B5"/>
    <w:rsid w:val="00215429"/>
    <w:rsid w:val="00216978"/>
    <w:rsid w:val="002279F1"/>
    <w:rsid w:val="0023146C"/>
    <w:rsid w:val="002367BD"/>
    <w:rsid w:val="00237F8A"/>
    <w:rsid w:val="00240A70"/>
    <w:rsid w:val="00245C6E"/>
    <w:rsid w:val="00260EBD"/>
    <w:rsid w:val="0026468F"/>
    <w:rsid w:val="00264E6A"/>
    <w:rsid w:val="0026520F"/>
    <w:rsid w:val="00271172"/>
    <w:rsid w:val="002766F3"/>
    <w:rsid w:val="002870DA"/>
    <w:rsid w:val="00293779"/>
    <w:rsid w:val="00297CEE"/>
    <w:rsid w:val="002A0B69"/>
    <w:rsid w:val="002A2347"/>
    <w:rsid w:val="002A5082"/>
    <w:rsid w:val="002B5D7A"/>
    <w:rsid w:val="002B65BF"/>
    <w:rsid w:val="002B7848"/>
    <w:rsid w:val="002C0B8A"/>
    <w:rsid w:val="002C1387"/>
    <w:rsid w:val="002C1C98"/>
    <w:rsid w:val="002C397F"/>
    <w:rsid w:val="002C4CEE"/>
    <w:rsid w:val="002C5189"/>
    <w:rsid w:val="002D2905"/>
    <w:rsid w:val="002D2C3D"/>
    <w:rsid w:val="002D551F"/>
    <w:rsid w:val="002E3276"/>
    <w:rsid w:val="002F07B7"/>
    <w:rsid w:val="002F5053"/>
    <w:rsid w:val="00301C9B"/>
    <w:rsid w:val="00302D85"/>
    <w:rsid w:val="00303571"/>
    <w:rsid w:val="00310350"/>
    <w:rsid w:val="00310BFE"/>
    <w:rsid w:val="00313323"/>
    <w:rsid w:val="003162F3"/>
    <w:rsid w:val="0032500F"/>
    <w:rsid w:val="00333353"/>
    <w:rsid w:val="0034104D"/>
    <w:rsid w:val="00342685"/>
    <w:rsid w:val="00342D9B"/>
    <w:rsid w:val="003624EE"/>
    <w:rsid w:val="00362F32"/>
    <w:rsid w:val="00375703"/>
    <w:rsid w:val="003823D9"/>
    <w:rsid w:val="0038555E"/>
    <w:rsid w:val="003A3175"/>
    <w:rsid w:val="003A33BE"/>
    <w:rsid w:val="003A785B"/>
    <w:rsid w:val="003B5DE7"/>
    <w:rsid w:val="003B7543"/>
    <w:rsid w:val="003C01AE"/>
    <w:rsid w:val="003C1C97"/>
    <w:rsid w:val="003C2213"/>
    <w:rsid w:val="003C3CCD"/>
    <w:rsid w:val="003C4F40"/>
    <w:rsid w:val="003C62E0"/>
    <w:rsid w:val="003D12D6"/>
    <w:rsid w:val="003D1DC2"/>
    <w:rsid w:val="003D2491"/>
    <w:rsid w:val="003D55FD"/>
    <w:rsid w:val="003E3EE8"/>
    <w:rsid w:val="003F48DB"/>
    <w:rsid w:val="003F5500"/>
    <w:rsid w:val="00401DD2"/>
    <w:rsid w:val="00402AD5"/>
    <w:rsid w:val="00404A67"/>
    <w:rsid w:val="00404FF7"/>
    <w:rsid w:val="004053AD"/>
    <w:rsid w:val="0040636D"/>
    <w:rsid w:val="004125C5"/>
    <w:rsid w:val="004143CA"/>
    <w:rsid w:val="00421BDC"/>
    <w:rsid w:val="0042206E"/>
    <w:rsid w:val="0042620C"/>
    <w:rsid w:val="00433462"/>
    <w:rsid w:val="0043413F"/>
    <w:rsid w:val="00436791"/>
    <w:rsid w:val="004369A6"/>
    <w:rsid w:val="00436A7E"/>
    <w:rsid w:val="004405F6"/>
    <w:rsid w:val="00442320"/>
    <w:rsid w:val="004424D9"/>
    <w:rsid w:val="004456E3"/>
    <w:rsid w:val="00452747"/>
    <w:rsid w:val="00454D3D"/>
    <w:rsid w:val="00455362"/>
    <w:rsid w:val="00456103"/>
    <w:rsid w:val="00470018"/>
    <w:rsid w:val="004736C2"/>
    <w:rsid w:val="00475E76"/>
    <w:rsid w:val="00494D53"/>
    <w:rsid w:val="0049612D"/>
    <w:rsid w:val="00496733"/>
    <w:rsid w:val="004979CE"/>
    <w:rsid w:val="004A0056"/>
    <w:rsid w:val="004A0A51"/>
    <w:rsid w:val="004A1B24"/>
    <w:rsid w:val="004A5296"/>
    <w:rsid w:val="004A5ADD"/>
    <w:rsid w:val="004B70F7"/>
    <w:rsid w:val="004C10D9"/>
    <w:rsid w:val="004C576D"/>
    <w:rsid w:val="004C7878"/>
    <w:rsid w:val="004D0B0D"/>
    <w:rsid w:val="004D1224"/>
    <w:rsid w:val="004D25DC"/>
    <w:rsid w:val="004D5BDE"/>
    <w:rsid w:val="004E5D0F"/>
    <w:rsid w:val="004F0B17"/>
    <w:rsid w:val="004F1306"/>
    <w:rsid w:val="004F2038"/>
    <w:rsid w:val="004F3328"/>
    <w:rsid w:val="00501675"/>
    <w:rsid w:val="005048BF"/>
    <w:rsid w:val="005050D0"/>
    <w:rsid w:val="00513DC0"/>
    <w:rsid w:val="00522C0F"/>
    <w:rsid w:val="00523935"/>
    <w:rsid w:val="00523AE2"/>
    <w:rsid w:val="00527953"/>
    <w:rsid w:val="00532CDE"/>
    <w:rsid w:val="00535003"/>
    <w:rsid w:val="00541DB8"/>
    <w:rsid w:val="005515CA"/>
    <w:rsid w:val="005521C9"/>
    <w:rsid w:val="005573A4"/>
    <w:rsid w:val="00557F01"/>
    <w:rsid w:val="005605CB"/>
    <w:rsid w:val="005625EF"/>
    <w:rsid w:val="0056771D"/>
    <w:rsid w:val="00570F24"/>
    <w:rsid w:val="00580592"/>
    <w:rsid w:val="00580C6F"/>
    <w:rsid w:val="005828DF"/>
    <w:rsid w:val="005922EC"/>
    <w:rsid w:val="0059265D"/>
    <w:rsid w:val="0059318A"/>
    <w:rsid w:val="005A2526"/>
    <w:rsid w:val="005A6EA7"/>
    <w:rsid w:val="005A71F4"/>
    <w:rsid w:val="005B0FBA"/>
    <w:rsid w:val="005B39BC"/>
    <w:rsid w:val="005B5231"/>
    <w:rsid w:val="005B6B0C"/>
    <w:rsid w:val="005B703C"/>
    <w:rsid w:val="005C03F0"/>
    <w:rsid w:val="005C298A"/>
    <w:rsid w:val="005C5B01"/>
    <w:rsid w:val="005D1CD9"/>
    <w:rsid w:val="005D2413"/>
    <w:rsid w:val="005D3ECC"/>
    <w:rsid w:val="005D4DFF"/>
    <w:rsid w:val="005D5797"/>
    <w:rsid w:val="005E0B4B"/>
    <w:rsid w:val="005E11ED"/>
    <w:rsid w:val="005F0D57"/>
    <w:rsid w:val="005F1638"/>
    <w:rsid w:val="005F7565"/>
    <w:rsid w:val="00600374"/>
    <w:rsid w:val="00600A2D"/>
    <w:rsid w:val="00600CE9"/>
    <w:rsid w:val="006043C4"/>
    <w:rsid w:val="006051F0"/>
    <w:rsid w:val="0060587A"/>
    <w:rsid w:val="0061375A"/>
    <w:rsid w:val="00617680"/>
    <w:rsid w:val="00630F65"/>
    <w:rsid w:val="0063226E"/>
    <w:rsid w:val="0063348C"/>
    <w:rsid w:val="006408A9"/>
    <w:rsid w:val="00654F03"/>
    <w:rsid w:val="00655E27"/>
    <w:rsid w:val="006577FD"/>
    <w:rsid w:val="00660759"/>
    <w:rsid w:val="006637CD"/>
    <w:rsid w:val="00665459"/>
    <w:rsid w:val="00672B63"/>
    <w:rsid w:val="00674179"/>
    <w:rsid w:val="00677BE5"/>
    <w:rsid w:val="00686F44"/>
    <w:rsid w:val="00692F3E"/>
    <w:rsid w:val="006A1348"/>
    <w:rsid w:val="006B2131"/>
    <w:rsid w:val="006B2886"/>
    <w:rsid w:val="006C2C2D"/>
    <w:rsid w:val="006C42D2"/>
    <w:rsid w:val="006D5BAB"/>
    <w:rsid w:val="006E0A62"/>
    <w:rsid w:val="006E30EA"/>
    <w:rsid w:val="006E6DBC"/>
    <w:rsid w:val="006E7E0F"/>
    <w:rsid w:val="006F1658"/>
    <w:rsid w:val="006F3A0E"/>
    <w:rsid w:val="006F4CB2"/>
    <w:rsid w:val="006F5F6A"/>
    <w:rsid w:val="006F7E4E"/>
    <w:rsid w:val="007050D6"/>
    <w:rsid w:val="00705AB4"/>
    <w:rsid w:val="0071592D"/>
    <w:rsid w:val="00717D6B"/>
    <w:rsid w:val="007242BD"/>
    <w:rsid w:val="00724542"/>
    <w:rsid w:val="007258A1"/>
    <w:rsid w:val="00726FE0"/>
    <w:rsid w:val="00727E96"/>
    <w:rsid w:val="00730C91"/>
    <w:rsid w:val="00736215"/>
    <w:rsid w:val="0074231B"/>
    <w:rsid w:val="007456DC"/>
    <w:rsid w:val="00752B33"/>
    <w:rsid w:val="00754AD9"/>
    <w:rsid w:val="00765E61"/>
    <w:rsid w:val="00766311"/>
    <w:rsid w:val="00771A3A"/>
    <w:rsid w:val="00774B57"/>
    <w:rsid w:val="0078009D"/>
    <w:rsid w:val="00781203"/>
    <w:rsid w:val="00781FBD"/>
    <w:rsid w:val="00782716"/>
    <w:rsid w:val="00782A36"/>
    <w:rsid w:val="007928B0"/>
    <w:rsid w:val="007A0226"/>
    <w:rsid w:val="007A03E3"/>
    <w:rsid w:val="007B594E"/>
    <w:rsid w:val="007C3174"/>
    <w:rsid w:val="007C4D91"/>
    <w:rsid w:val="007D32FE"/>
    <w:rsid w:val="007D7996"/>
    <w:rsid w:val="007E0103"/>
    <w:rsid w:val="007E7227"/>
    <w:rsid w:val="007E7703"/>
    <w:rsid w:val="007F4974"/>
    <w:rsid w:val="007F4F8B"/>
    <w:rsid w:val="007F7AA5"/>
    <w:rsid w:val="008015D9"/>
    <w:rsid w:val="00807619"/>
    <w:rsid w:val="00810851"/>
    <w:rsid w:val="00811817"/>
    <w:rsid w:val="00812E5E"/>
    <w:rsid w:val="008201D2"/>
    <w:rsid w:val="00822254"/>
    <w:rsid w:val="008237E5"/>
    <w:rsid w:val="008250C4"/>
    <w:rsid w:val="008322B1"/>
    <w:rsid w:val="008364AD"/>
    <w:rsid w:val="00842A9F"/>
    <w:rsid w:val="00843E62"/>
    <w:rsid w:val="00851DB3"/>
    <w:rsid w:val="008554D9"/>
    <w:rsid w:val="00866060"/>
    <w:rsid w:val="008701E1"/>
    <w:rsid w:val="00873AB9"/>
    <w:rsid w:val="00874F17"/>
    <w:rsid w:val="008900BF"/>
    <w:rsid w:val="0089649A"/>
    <w:rsid w:val="008B0FBB"/>
    <w:rsid w:val="008B6A7D"/>
    <w:rsid w:val="008C182F"/>
    <w:rsid w:val="008C3C11"/>
    <w:rsid w:val="008C403D"/>
    <w:rsid w:val="008C7EDC"/>
    <w:rsid w:val="008D4278"/>
    <w:rsid w:val="008D7956"/>
    <w:rsid w:val="008E79E7"/>
    <w:rsid w:val="008F07E0"/>
    <w:rsid w:val="008F18DE"/>
    <w:rsid w:val="008F43F1"/>
    <w:rsid w:val="008F61D4"/>
    <w:rsid w:val="009179E3"/>
    <w:rsid w:val="009212E3"/>
    <w:rsid w:val="009259E5"/>
    <w:rsid w:val="00925FD4"/>
    <w:rsid w:val="00927BB4"/>
    <w:rsid w:val="00932DC8"/>
    <w:rsid w:val="00937A26"/>
    <w:rsid w:val="00942F4A"/>
    <w:rsid w:val="00944928"/>
    <w:rsid w:val="0095074D"/>
    <w:rsid w:val="00950886"/>
    <w:rsid w:val="009549B8"/>
    <w:rsid w:val="009576E1"/>
    <w:rsid w:val="00961227"/>
    <w:rsid w:val="009657A2"/>
    <w:rsid w:val="00970316"/>
    <w:rsid w:val="009739DA"/>
    <w:rsid w:val="00977526"/>
    <w:rsid w:val="00986D56"/>
    <w:rsid w:val="00994E48"/>
    <w:rsid w:val="009A2EDD"/>
    <w:rsid w:val="009A5452"/>
    <w:rsid w:val="009B5A0E"/>
    <w:rsid w:val="009C1C6A"/>
    <w:rsid w:val="009C2A8A"/>
    <w:rsid w:val="009C2B8D"/>
    <w:rsid w:val="009C4BCA"/>
    <w:rsid w:val="009D0EDF"/>
    <w:rsid w:val="009D28E7"/>
    <w:rsid w:val="009E1E9E"/>
    <w:rsid w:val="009E22BA"/>
    <w:rsid w:val="009E625E"/>
    <w:rsid w:val="009E6C80"/>
    <w:rsid w:val="00A06953"/>
    <w:rsid w:val="00A10EA5"/>
    <w:rsid w:val="00A124A9"/>
    <w:rsid w:val="00A169ED"/>
    <w:rsid w:val="00A16E14"/>
    <w:rsid w:val="00A17815"/>
    <w:rsid w:val="00A2216A"/>
    <w:rsid w:val="00A408C3"/>
    <w:rsid w:val="00A40E2A"/>
    <w:rsid w:val="00A57B6B"/>
    <w:rsid w:val="00A61F60"/>
    <w:rsid w:val="00A65522"/>
    <w:rsid w:val="00A656C6"/>
    <w:rsid w:val="00A70CFE"/>
    <w:rsid w:val="00A73CCC"/>
    <w:rsid w:val="00A7469E"/>
    <w:rsid w:val="00A777CF"/>
    <w:rsid w:val="00A77BFE"/>
    <w:rsid w:val="00A82395"/>
    <w:rsid w:val="00A87532"/>
    <w:rsid w:val="00A93AD2"/>
    <w:rsid w:val="00AA336B"/>
    <w:rsid w:val="00AA45F3"/>
    <w:rsid w:val="00AB2757"/>
    <w:rsid w:val="00AB3A2F"/>
    <w:rsid w:val="00AB6A55"/>
    <w:rsid w:val="00AC0834"/>
    <w:rsid w:val="00AD0F2C"/>
    <w:rsid w:val="00AD1296"/>
    <w:rsid w:val="00AD23F5"/>
    <w:rsid w:val="00AD39B5"/>
    <w:rsid w:val="00AD4133"/>
    <w:rsid w:val="00AD4148"/>
    <w:rsid w:val="00AD7232"/>
    <w:rsid w:val="00AE0AF2"/>
    <w:rsid w:val="00AE4E69"/>
    <w:rsid w:val="00AF0F4E"/>
    <w:rsid w:val="00AF10B9"/>
    <w:rsid w:val="00AF368D"/>
    <w:rsid w:val="00AF383F"/>
    <w:rsid w:val="00AF605F"/>
    <w:rsid w:val="00B01032"/>
    <w:rsid w:val="00B01D23"/>
    <w:rsid w:val="00B07FEA"/>
    <w:rsid w:val="00B10D4A"/>
    <w:rsid w:val="00B1207C"/>
    <w:rsid w:val="00B13217"/>
    <w:rsid w:val="00B16D07"/>
    <w:rsid w:val="00B27501"/>
    <w:rsid w:val="00B32848"/>
    <w:rsid w:val="00B40735"/>
    <w:rsid w:val="00B44E17"/>
    <w:rsid w:val="00B473CA"/>
    <w:rsid w:val="00B62E51"/>
    <w:rsid w:val="00B62F07"/>
    <w:rsid w:val="00B6596A"/>
    <w:rsid w:val="00B704BE"/>
    <w:rsid w:val="00B77838"/>
    <w:rsid w:val="00B808AA"/>
    <w:rsid w:val="00B8235D"/>
    <w:rsid w:val="00B84AE2"/>
    <w:rsid w:val="00B93814"/>
    <w:rsid w:val="00B93B34"/>
    <w:rsid w:val="00B95B71"/>
    <w:rsid w:val="00B95DE2"/>
    <w:rsid w:val="00B9658E"/>
    <w:rsid w:val="00BA1C0B"/>
    <w:rsid w:val="00BA30F4"/>
    <w:rsid w:val="00BA3376"/>
    <w:rsid w:val="00BA3472"/>
    <w:rsid w:val="00BA357D"/>
    <w:rsid w:val="00BB0AE5"/>
    <w:rsid w:val="00BB1A13"/>
    <w:rsid w:val="00BB59AF"/>
    <w:rsid w:val="00BC0C19"/>
    <w:rsid w:val="00BC1002"/>
    <w:rsid w:val="00BC1A93"/>
    <w:rsid w:val="00BC7245"/>
    <w:rsid w:val="00BD0CF3"/>
    <w:rsid w:val="00BE1EBC"/>
    <w:rsid w:val="00BE2A94"/>
    <w:rsid w:val="00BF0917"/>
    <w:rsid w:val="00C0190D"/>
    <w:rsid w:val="00C046D3"/>
    <w:rsid w:val="00C066D2"/>
    <w:rsid w:val="00C069DB"/>
    <w:rsid w:val="00C106FC"/>
    <w:rsid w:val="00C10F80"/>
    <w:rsid w:val="00C1240B"/>
    <w:rsid w:val="00C14746"/>
    <w:rsid w:val="00C21B72"/>
    <w:rsid w:val="00C23E1E"/>
    <w:rsid w:val="00C464B2"/>
    <w:rsid w:val="00C47F2F"/>
    <w:rsid w:val="00C5171D"/>
    <w:rsid w:val="00C52DC0"/>
    <w:rsid w:val="00C64035"/>
    <w:rsid w:val="00C651DB"/>
    <w:rsid w:val="00C67910"/>
    <w:rsid w:val="00C82B3E"/>
    <w:rsid w:val="00C934E6"/>
    <w:rsid w:val="00C9642E"/>
    <w:rsid w:val="00CA2929"/>
    <w:rsid w:val="00CB3D3B"/>
    <w:rsid w:val="00CB6926"/>
    <w:rsid w:val="00CC3110"/>
    <w:rsid w:val="00CC4D0F"/>
    <w:rsid w:val="00CC70C2"/>
    <w:rsid w:val="00CC7B40"/>
    <w:rsid w:val="00CD2CEB"/>
    <w:rsid w:val="00CD55A9"/>
    <w:rsid w:val="00CE195A"/>
    <w:rsid w:val="00CE4832"/>
    <w:rsid w:val="00CE4980"/>
    <w:rsid w:val="00CE4A8F"/>
    <w:rsid w:val="00CF0B41"/>
    <w:rsid w:val="00CF143E"/>
    <w:rsid w:val="00CF16BD"/>
    <w:rsid w:val="00CF3B0B"/>
    <w:rsid w:val="00CF6625"/>
    <w:rsid w:val="00D00B9F"/>
    <w:rsid w:val="00D06B55"/>
    <w:rsid w:val="00D123FF"/>
    <w:rsid w:val="00D16318"/>
    <w:rsid w:val="00D26EA7"/>
    <w:rsid w:val="00D271D4"/>
    <w:rsid w:val="00D273A2"/>
    <w:rsid w:val="00D30116"/>
    <w:rsid w:val="00D34E76"/>
    <w:rsid w:val="00D353C4"/>
    <w:rsid w:val="00D426BF"/>
    <w:rsid w:val="00D42A8C"/>
    <w:rsid w:val="00D46932"/>
    <w:rsid w:val="00D5020B"/>
    <w:rsid w:val="00D526F1"/>
    <w:rsid w:val="00D52812"/>
    <w:rsid w:val="00D56971"/>
    <w:rsid w:val="00D56DA3"/>
    <w:rsid w:val="00D603BB"/>
    <w:rsid w:val="00D60726"/>
    <w:rsid w:val="00D61E8A"/>
    <w:rsid w:val="00D63E33"/>
    <w:rsid w:val="00D63FC9"/>
    <w:rsid w:val="00D7745E"/>
    <w:rsid w:val="00D77CC1"/>
    <w:rsid w:val="00D92B02"/>
    <w:rsid w:val="00D94DC4"/>
    <w:rsid w:val="00D96D63"/>
    <w:rsid w:val="00D970AF"/>
    <w:rsid w:val="00DA535E"/>
    <w:rsid w:val="00DB275C"/>
    <w:rsid w:val="00DB3898"/>
    <w:rsid w:val="00DB4E6A"/>
    <w:rsid w:val="00DC14FE"/>
    <w:rsid w:val="00DC1FDE"/>
    <w:rsid w:val="00DC5166"/>
    <w:rsid w:val="00DC6B52"/>
    <w:rsid w:val="00DD3E00"/>
    <w:rsid w:val="00DD4300"/>
    <w:rsid w:val="00DD4D40"/>
    <w:rsid w:val="00DE3B45"/>
    <w:rsid w:val="00DE4664"/>
    <w:rsid w:val="00DF2B76"/>
    <w:rsid w:val="00DF544E"/>
    <w:rsid w:val="00DF58EF"/>
    <w:rsid w:val="00DF5D79"/>
    <w:rsid w:val="00DF6852"/>
    <w:rsid w:val="00E040A6"/>
    <w:rsid w:val="00E06C84"/>
    <w:rsid w:val="00E073A5"/>
    <w:rsid w:val="00E1680E"/>
    <w:rsid w:val="00E30913"/>
    <w:rsid w:val="00E315D9"/>
    <w:rsid w:val="00E35BDC"/>
    <w:rsid w:val="00E35E9F"/>
    <w:rsid w:val="00E47243"/>
    <w:rsid w:val="00E51CA6"/>
    <w:rsid w:val="00E5348C"/>
    <w:rsid w:val="00E53775"/>
    <w:rsid w:val="00E54290"/>
    <w:rsid w:val="00E60561"/>
    <w:rsid w:val="00E6172F"/>
    <w:rsid w:val="00E62CB4"/>
    <w:rsid w:val="00E6302B"/>
    <w:rsid w:val="00E64342"/>
    <w:rsid w:val="00E67C95"/>
    <w:rsid w:val="00E76C4C"/>
    <w:rsid w:val="00E836C3"/>
    <w:rsid w:val="00E872C3"/>
    <w:rsid w:val="00E90914"/>
    <w:rsid w:val="00E925C9"/>
    <w:rsid w:val="00E9276B"/>
    <w:rsid w:val="00E94661"/>
    <w:rsid w:val="00E94F0C"/>
    <w:rsid w:val="00E97216"/>
    <w:rsid w:val="00E97F48"/>
    <w:rsid w:val="00EA4AB9"/>
    <w:rsid w:val="00EA60CC"/>
    <w:rsid w:val="00EA71BC"/>
    <w:rsid w:val="00EB0DBD"/>
    <w:rsid w:val="00EB42F2"/>
    <w:rsid w:val="00EB7838"/>
    <w:rsid w:val="00EC6992"/>
    <w:rsid w:val="00ED3A9D"/>
    <w:rsid w:val="00ED7A39"/>
    <w:rsid w:val="00ED7CE3"/>
    <w:rsid w:val="00EE0D94"/>
    <w:rsid w:val="00EF2511"/>
    <w:rsid w:val="00EF4BC4"/>
    <w:rsid w:val="00EF67CF"/>
    <w:rsid w:val="00F056B1"/>
    <w:rsid w:val="00F061FB"/>
    <w:rsid w:val="00F22FAA"/>
    <w:rsid w:val="00F32C98"/>
    <w:rsid w:val="00F34619"/>
    <w:rsid w:val="00F40564"/>
    <w:rsid w:val="00F44CBB"/>
    <w:rsid w:val="00F5083E"/>
    <w:rsid w:val="00F519F8"/>
    <w:rsid w:val="00F6232F"/>
    <w:rsid w:val="00F71B42"/>
    <w:rsid w:val="00F743F2"/>
    <w:rsid w:val="00F80C4A"/>
    <w:rsid w:val="00F931B3"/>
    <w:rsid w:val="00F94845"/>
    <w:rsid w:val="00FA1628"/>
    <w:rsid w:val="00FA66A1"/>
    <w:rsid w:val="00FB2976"/>
    <w:rsid w:val="00FC596D"/>
    <w:rsid w:val="00FC68F8"/>
    <w:rsid w:val="00FD1B82"/>
    <w:rsid w:val="00FD2419"/>
    <w:rsid w:val="00FE058B"/>
    <w:rsid w:val="00FE15AC"/>
    <w:rsid w:val="00FF3791"/>
    <w:rsid w:val="00FF4CFE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6EA418"/>
  <w15:chartTrackingRefBased/>
  <w15:docId w15:val="{E243C09B-1101-4B68-9791-35A130C2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F65"/>
    <w:pPr>
      <w:bidi/>
    </w:pPr>
    <w:rPr>
      <w:rFonts w:ascii="Georgia" w:hAnsi="Georg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630F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F65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630F65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630F65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630F65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630F65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630F65"/>
    <w:pPr>
      <w:bidi/>
    </w:p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Hyperlink">
    <w:name w:val="Hyperlink"/>
    <w:rsid w:val="00630F65"/>
    <w:rPr>
      <w:color w:val="330099"/>
      <w:u w:val="single"/>
    </w:rPr>
  </w:style>
  <w:style w:type="character" w:styleId="FollowedHyperlink">
    <w:name w:val="FollowedHyperlink"/>
    <w:rsid w:val="00630F65"/>
    <w:rPr>
      <w:color w:val="999999"/>
      <w:u w:val="single"/>
    </w:rPr>
  </w:style>
  <w:style w:type="paragraph" w:styleId="ListParagraph">
    <w:name w:val="List Paragraph"/>
    <w:basedOn w:val="Normal"/>
    <w:uiPriority w:val="34"/>
    <w:qFormat/>
    <w:rsid w:val="00DD4D40"/>
    <w:pPr>
      <w:ind w:left="720"/>
    </w:pPr>
  </w:style>
  <w:style w:type="paragraph" w:styleId="BalloonText">
    <w:name w:val="Balloon Text"/>
    <w:basedOn w:val="Normal"/>
    <w:link w:val="BalloonTextChar"/>
    <w:rsid w:val="00DD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D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شروط استثمار الادوية للصيدليات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شروط استثمار الادوية للصيدليات</dc:title>
  <dc:subject/>
  <dc:creator>MAYSARA</dc:creator>
  <cp:keywords/>
  <dc:description/>
  <cp:lastModifiedBy>Maysarah Zaidan</cp:lastModifiedBy>
  <cp:revision>4</cp:revision>
  <cp:lastPrinted>2022-06-18T16:32:00Z</cp:lastPrinted>
  <dcterms:created xsi:type="dcterms:W3CDTF">2022-06-11T14:16:00Z</dcterms:created>
  <dcterms:modified xsi:type="dcterms:W3CDTF">2022-06-19T12:38:00Z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Layers 011</vt:lpwstr>
  </property>
</Properties>
</file>